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18" w:rsidRDefault="00C01272" w:rsidP="00A120B8">
      <w:pPr>
        <w:ind w:left="4320" w:firstLine="720"/>
      </w:pPr>
      <w:r>
        <w:t xml:space="preserve">IN THE CIRCUIT COURT, </w:t>
      </w:r>
      <w:r w:rsidR="00A05D18">
        <w:t>FOURTH</w:t>
      </w:r>
    </w:p>
    <w:p w:rsidR="00A05D18" w:rsidRDefault="00AB7052" w:rsidP="00A120B8">
      <w:pPr>
        <w:ind w:left="4320" w:firstLine="720"/>
      </w:pPr>
      <w:r w:rsidRPr="00B14F95">
        <w:t>JUDICIAL CIRCUIT, IN AND FOR</w:t>
      </w:r>
    </w:p>
    <w:p w:rsidR="00C75AFB" w:rsidRDefault="00B73BA8" w:rsidP="00A120B8">
      <w:pPr>
        <w:ind w:left="4320" w:firstLine="720"/>
      </w:pPr>
      <w:r>
        <w:t>CLAY</w:t>
      </w:r>
      <w:r w:rsidR="00AB7052" w:rsidRPr="00B14F95">
        <w:t xml:space="preserve"> COUNTY, FLORIDA</w:t>
      </w:r>
    </w:p>
    <w:p w:rsidR="00C75AFB" w:rsidRDefault="00C75AFB" w:rsidP="0076182E">
      <w:pPr>
        <w:ind w:left="4320"/>
      </w:pPr>
    </w:p>
    <w:p w:rsidR="0076182E" w:rsidRDefault="00A05D18" w:rsidP="00A120B8">
      <w:pPr>
        <w:ind w:left="4320" w:firstLine="720"/>
      </w:pPr>
      <w:r>
        <w:t>CASE NO.:</w:t>
      </w:r>
      <w:r w:rsidR="00B73BA8">
        <w:tab/>
      </w:r>
      <w:r w:rsidR="008B70DB">
        <w:t>10-</w:t>
      </w:r>
    </w:p>
    <w:p w:rsidR="008271A7" w:rsidRPr="00B14F95" w:rsidRDefault="008271A7" w:rsidP="0076182E">
      <w:pPr>
        <w:ind w:left="4320"/>
      </w:pPr>
    </w:p>
    <w:p w:rsidR="00AB7052" w:rsidRDefault="00A05D18" w:rsidP="00A120B8">
      <w:pPr>
        <w:ind w:left="4320" w:firstLine="720"/>
      </w:pPr>
      <w:r>
        <w:t xml:space="preserve">DIVISION: </w:t>
      </w:r>
      <w:r w:rsidR="00C80013">
        <w:tab/>
        <w:t>A</w:t>
      </w:r>
    </w:p>
    <w:p w:rsidR="00D6068D" w:rsidRDefault="00D6068D" w:rsidP="00A120B8">
      <w:pPr>
        <w:ind w:left="4320" w:firstLine="720"/>
      </w:pPr>
    </w:p>
    <w:p w:rsidR="008B70DB" w:rsidRDefault="008B70DB">
      <w:r>
        <w:t>________________________________,</w:t>
      </w:r>
    </w:p>
    <w:p w:rsidR="00621292" w:rsidRDefault="00621292">
      <w:r>
        <w:tab/>
      </w:r>
      <w:r w:rsidR="00147C68">
        <w:t>Plaintiff</w:t>
      </w:r>
      <w:r>
        <w:t>,</w:t>
      </w:r>
    </w:p>
    <w:p w:rsidR="00D6068D" w:rsidRDefault="00D6068D"/>
    <w:p w:rsidR="00621292" w:rsidRDefault="00621292">
      <w:r>
        <w:t>vs.</w:t>
      </w:r>
    </w:p>
    <w:p w:rsidR="00621292" w:rsidRDefault="00621292"/>
    <w:p w:rsidR="00147C68" w:rsidRDefault="008B70DB">
      <w:r>
        <w:t>________________________________,</w:t>
      </w:r>
    </w:p>
    <w:p w:rsidR="002211C8" w:rsidRDefault="00621292">
      <w:r>
        <w:tab/>
      </w:r>
      <w:r w:rsidR="00147C68">
        <w:t>Defendant</w:t>
      </w:r>
      <w:r>
        <w:t>.</w:t>
      </w:r>
    </w:p>
    <w:p w:rsidR="00AB7052" w:rsidRPr="00B14F95" w:rsidRDefault="00AB7052">
      <w:r w:rsidRPr="00B14F95">
        <w:t>______</w:t>
      </w:r>
      <w:r w:rsidR="00D64D45">
        <w:t>____</w:t>
      </w:r>
      <w:r w:rsidRPr="00B14F95">
        <w:t>__________________</w:t>
      </w:r>
      <w:r w:rsidR="00621292">
        <w:t>____</w:t>
      </w:r>
      <w:r w:rsidR="008B70DB">
        <w:t>_____</w:t>
      </w:r>
      <w:r w:rsidR="00621292">
        <w:t>_</w:t>
      </w:r>
      <w:r w:rsidRPr="00B14F95">
        <w:t>/</w:t>
      </w:r>
    </w:p>
    <w:p w:rsidR="00AB7052" w:rsidRPr="00B14F95" w:rsidRDefault="00AB7052"/>
    <w:p w:rsidR="00AB7052" w:rsidRDefault="00D64D4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ORDER</w:t>
      </w:r>
      <w:r w:rsidR="008B70DB">
        <w:rPr>
          <w:b/>
          <w:bCs/>
          <w:u w:val="single"/>
        </w:rPr>
        <w:t xml:space="preserve"> GRANTING MOTION </w:t>
      </w:r>
      <w:r w:rsidR="004E74B7">
        <w:rPr>
          <w:b/>
          <w:bCs/>
          <w:u w:val="single"/>
        </w:rPr>
        <w:t xml:space="preserve">TO </w:t>
      </w:r>
      <w:r w:rsidR="008B70DB">
        <w:rPr>
          <w:b/>
          <w:bCs/>
          <w:u w:val="single"/>
        </w:rPr>
        <w:t>USE COMMUNICATION TECHNOLOGY</w:t>
      </w:r>
      <w:r w:rsidR="00F3310B">
        <w:rPr>
          <w:b/>
          <w:bCs/>
          <w:u w:val="single"/>
        </w:rPr>
        <w:t xml:space="preserve"> FOR PARTICIPATION IN NON-EVIDENTIARY PROCEEDING</w:t>
      </w:r>
    </w:p>
    <w:p w:rsidR="00D11095" w:rsidRDefault="00D11095">
      <w:pPr>
        <w:jc w:val="center"/>
        <w:rPr>
          <w:b/>
          <w:bCs/>
          <w:u w:val="single"/>
        </w:rPr>
      </w:pPr>
    </w:p>
    <w:p w:rsidR="004E74B7" w:rsidRDefault="00621292" w:rsidP="00C8178A">
      <w:pPr>
        <w:spacing w:line="480" w:lineRule="auto"/>
        <w:ind w:firstLine="720"/>
        <w:jc w:val="both"/>
      </w:pPr>
      <w:r>
        <w:t xml:space="preserve">This matter </w:t>
      </w:r>
      <w:r w:rsidR="00147C68">
        <w:t>came</w:t>
      </w:r>
      <w:r>
        <w:t xml:space="preserve"> before the Court </w:t>
      </w:r>
      <w:r w:rsidR="008B70DB">
        <w:t xml:space="preserve">without hearing upon _______’s [name of party filing motion] Motion </w:t>
      </w:r>
      <w:r w:rsidR="004E74B7">
        <w:t>to</w:t>
      </w:r>
      <w:r w:rsidR="008B70DB">
        <w:t xml:space="preserve"> Use Communication Technology</w:t>
      </w:r>
      <w:r w:rsidR="00F3310B">
        <w:t xml:space="preserve"> for Participation in Non-Evidentiary Proceeding</w:t>
      </w:r>
      <w:r w:rsidR="008B70DB">
        <w:t>, filed on _________ [date motion filed].</w:t>
      </w:r>
      <w:r w:rsidR="004E74B7">
        <w:t xml:space="preserve">  T</w:t>
      </w:r>
      <w:r w:rsidR="008B70DB">
        <w:t>he Court, having reviewed the motion</w:t>
      </w:r>
      <w:r w:rsidR="004E74B7">
        <w:t xml:space="preserve">, and </w:t>
      </w:r>
      <w:r w:rsidR="008B70DB">
        <w:t xml:space="preserve">the Court being otherwise advised in the premises, </w:t>
      </w:r>
      <w:r w:rsidR="004E74B7">
        <w:t>finds as follows:</w:t>
      </w:r>
    </w:p>
    <w:p w:rsidR="00F3310B" w:rsidRDefault="00F3310B" w:rsidP="00C8178A">
      <w:pPr>
        <w:spacing w:line="480" w:lineRule="auto"/>
        <w:ind w:firstLine="720"/>
        <w:jc w:val="both"/>
      </w:pPr>
      <w:r>
        <w:t>[check all that apply]</w:t>
      </w:r>
    </w:p>
    <w:p w:rsidR="004E74B7" w:rsidRDefault="004E74B7" w:rsidP="00F3310B">
      <w:pPr>
        <w:spacing w:line="480" w:lineRule="auto"/>
        <w:ind w:left="1530" w:hanging="810"/>
        <w:jc w:val="both"/>
      </w:pPr>
      <w:r>
        <w:t>_____</w:t>
      </w:r>
      <w:r>
        <w:tab/>
        <w:t>Each party ha</w:t>
      </w:r>
      <w:r w:rsidR="00F3310B">
        <w:t>s</w:t>
      </w:r>
      <w:r>
        <w:t xml:space="preserve"> reviewed the motion and consent</w:t>
      </w:r>
      <w:r w:rsidR="009926BF">
        <w:t>s</w:t>
      </w:r>
      <w:r>
        <w:t xml:space="preserve"> to the </w:t>
      </w:r>
      <w:r w:rsidR="00F3310B">
        <w:t xml:space="preserve">use of </w:t>
      </w:r>
      <w:r w:rsidR="009926BF">
        <w:t xml:space="preserve">the </w:t>
      </w:r>
      <w:r w:rsidR="00F3310B">
        <w:t xml:space="preserve">communication technology </w:t>
      </w:r>
      <w:r>
        <w:t>form requested.</w:t>
      </w:r>
    </w:p>
    <w:p w:rsidR="004E74B7" w:rsidRDefault="004E74B7" w:rsidP="00F3310B">
      <w:pPr>
        <w:spacing w:line="480" w:lineRule="auto"/>
        <w:ind w:left="1440" w:hanging="720"/>
        <w:jc w:val="both"/>
      </w:pPr>
      <w:r>
        <w:t>_____</w:t>
      </w:r>
      <w:r>
        <w:tab/>
      </w:r>
      <w:r w:rsidR="00F3310B">
        <w:t>No objection</w:t>
      </w:r>
      <w:r w:rsidR="00927BA4">
        <w:t>(</w:t>
      </w:r>
      <w:r w:rsidR="00F3310B">
        <w:t>s</w:t>
      </w:r>
      <w:r w:rsidR="00927BA4">
        <w:t>)</w:t>
      </w:r>
      <w:r w:rsidR="00F3310B">
        <w:t xml:space="preserve"> to the use of communication technology </w:t>
      </w:r>
      <w:r w:rsidR="009926BF">
        <w:t xml:space="preserve">was received </w:t>
      </w:r>
      <w:r w:rsidR="00F3310B">
        <w:t>within 10 days of service of the motion.</w:t>
      </w:r>
    </w:p>
    <w:p w:rsidR="004E74B7" w:rsidRDefault="004E74B7" w:rsidP="00927BA4">
      <w:pPr>
        <w:spacing w:line="480" w:lineRule="auto"/>
        <w:ind w:left="1440" w:hanging="720"/>
        <w:jc w:val="both"/>
      </w:pPr>
      <w:r>
        <w:t>_____</w:t>
      </w:r>
      <w:r>
        <w:tab/>
        <w:t xml:space="preserve">The hearing </w:t>
      </w:r>
      <w:r w:rsidR="00927BA4">
        <w:t xml:space="preserve">on __________________ [date of hearing] </w:t>
      </w:r>
      <w:r>
        <w:t>is a non-evidentiary proceeding scheduled for 30 minutes or less.</w:t>
      </w:r>
    </w:p>
    <w:p w:rsidR="00D6068D" w:rsidRDefault="00D6068D" w:rsidP="00C8178A">
      <w:pPr>
        <w:spacing w:line="480" w:lineRule="auto"/>
        <w:ind w:firstLine="720"/>
        <w:jc w:val="both"/>
      </w:pPr>
    </w:p>
    <w:p w:rsidR="008B70DB" w:rsidRDefault="004E74B7" w:rsidP="00C8178A">
      <w:pPr>
        <w:spacing w:line="480" w:lineRule="auto"/>
        <w:ind w:firstLine="720"/>
        <w:jc w:val="both"/>
      </w:pPr>
      <w:r>
        <w:lastRenderedPageBreak/>
        <w:t>In view of the above, it is</w:t>
      </w:r>
    </w:p>
    <w:p w:rsidR="00D64D45" w:rsidRDefault="0066616F" w:rsidP="00A05D18">
      <w:pPr>
        <w:spacing w:line="48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ORDERED </w:t>
      </w:r>
      <w:r w:rsidR="00621292">
        <w:rPr>
          <w:b/>
          <w:bCs/>
        </w:rPr>
        <w:t>and</w:t>
      </w:r>
      <w:r>
        <w:rPr>
          <w:b/>
          <w:bCs/>
        </w:rPr>
        <w:t xml:space="preserve"> ADJUDGED</w:t>
      </w:r>
      <w:r w:rsidR="00D64D45">
        <w:rPr>
          <w:b/>
          <w:bCs/>
        </w:rPr>
        <w:t>:</w:t>
      </w:r>
    </w:p>
    <w:p w:rsidR="00927BA4" w:rsidRDefault="00D64D45" w:rsidP="003819E9">
      <w:pPr>
        <w:spacing w:line="480" w:lineRule="auto"/>
        <w:ind w:firstLine="720"/>
        <w:jc w:val="both"/>
        <w:rPr>
          <w:bCs/>
        </w:rPr>
      </w:pPr>
      <w:r w:rsidRPr="003819E9">
        <w:rPr>
          <w:bCs/>
        </w:rPr>
        <w:t>1.</w:t>
      </w:r>
      <w:r>
        <w:rPr>
          <w:b/>
          <w:bCs/>
        </w:rPr>
        <w:tab/>
      </w:r>
      <w:r w:rsidR="00E75DB7" w:rsidRPr="00E75DB7">
        <w:rPr>
          <w:bCs/>
        </w:rPr>
        <w:t>_______’s [</w:t>
      </w:r>
      <w:r w:rsidR="00E75DB7">
        <w:rPr>
          <w:bCs/>
        </w:rPr>
        <w:t>party filing motion]</w:t>
      </w:r>
      <w:r w:rsidR="008B70DB">
        <w:rPr>
          <w:bCs/>
        </w:rPr>
        <w:t xml:space="preserve"> Motion </w:t>
      </w:r>
      <w:r w:rsidR="004E74B7">
        <w:rPr>
          <w:bCs/>
        </w:rPr>
        <w:t>to</w:t>
      </w:r>
      <w:r w:rsidR="008B70DB">
        <w:rPr>
          <w:bCs/>
        </w:rPr>
        <w:t xml:space="preserve"> Use Communication Technology </w:t>
      </w:r>
      <w:r w:rsidR="00F3310B">
        <w:rPr>
          <w:bCs/>
        </w:rPr>
        <w:t xml:space="preserve">for Participation in Non-Evidentiary Proceeding </w:t>
      </w:r>
      <w:r w:rsidR="008B70DB">
        <w:rPr>
          <w:bCs/>
        </w:rPr>
        <w:t>is GRANTED.</w:t>
      </w:r>
    </w:p>
    <w:p w:rsidR="008B70DB" w:rsidRDefault="00927BA4" w:rsidP="003819E9">
      <w:pPr>
        <w:spacing w:line="480" w:lineRule="auto"/>
        <w:ind w:firstLine="72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8B70DB" w:rsidRPr="00E75DB7">
        <w:rPr>
          <w:b/>
          <w:bCs/>
        </w:rPr>
        <w:t xml:space="preserve">__________ </w:t>
      </w:r>
      <w:r w:rsidRPr="008362E0">
        <w:rPr>
          <w:bCs/>
        </w:rPr>
        <w:t>[</w:t>
      </w:r>
      <w:r w:rsidR="008B70DB">
        <w:rPr>
          <w:bCs/>
        </w:rPr>
        <w:t>name</w:t>
      </w:r>
      <w:r w:rsidR="009D1C06">
        <w:rPr>
          <w:bCs/>
        </w:rPr>
        <w:t>(s)</w:t>
      </w:r>
      <w:r w:rsidR="008B70DB">
        <w:rPr>
          <w:bCs/>
        </w:rPr>
        <w:t xml:space="preserve"> of party appearing</w:t>
      </w:r>
      <w:r>
        <w:rPr>
          <w:bCs/>
        </w:rPr>
        <w:t>]</w:t>
      </w:r>
      <w:r w:rsidR="008B70DB">
        <w:rPr>
          <w:bCs/>
        </w:rPr>
        <w:t xml:space="preserve"> may </w:t>
      </w:r>
      <w:r>
        <w:rPr>
          <w:bCs/>
        </w:rPr>
        <w:t xml:space="preserve">participate in </w:t>
      </w:r>
      <w:r w:rsidR="008B70DB">
        <w:rPr>
          <w:bCs/>
        </w:rPr>
        <w:t xml:space="preserve">the hearing </w:t>
      </w:r>
      <w:r w:rsidR="00E75DB7">
        <w:rPr>
          <w:bCs/>
        </w:rPr>
        <w:t xml:space="preserve">on ________ [nature of hearing i.e. Defendant’s Motion to Dismiss) </w:t>
      </w:r>
      <w:r w:rsidR="008B70DB">
        <w:rPr>
          <w:bCs/>
        </w:rPr>
        <w:t xml:space="preserve">scheduled on _________________ at ______ a.m. </w:t>
      </w:r>
      <w:r w:rsidR="00E75DB7">
        <w:rPr>
          <w:bCs/>
        </w:rPr>
        <w:t xml:space="preserve">using audio-video communication technology and may access the hearing using the </w:t>
      </w:r>
      <w:r>
        <w:rPr>
          <w:bCs/>
        </w:rPr>
        <w:t>following link:</w:t>
      </w:r>
      <w:bookmarkStart w:id="0" w:name="_GoBack"/>
      <w:bookmarkEnd w:id="0"/>
    </w:p>
    <w:p w:rsidR="00E75DB7" w:rsidRDefault="00E75DB7" w:rsidP="003819E9">
      <w:pPr>
        <w:spacing w:line="480" w:lineRule="auto"/>
        <w:ind w:firstLine="720"/>
        <w:jc w:val="both"/>
        <w:rPr>
          <w:bCs/>
        </w:rPr>
      </w:pPr>
      <w:r>
        <w:rPr>
          <w:bCs/>
        </w:rPr>
        <w:tab/>
        <w:t>[court will insert Zoom link]</w:t>
      </w:r>
    </w:p>
    <w:p w:rsidR="00621292" w:rsidRPr="0057553E" w:rsidRDefault="00621292" w:rsidP="00621292">
      <w:pPr>
        <w:ind w:firstLine="720"/>
        <w:jc w:val="both"/>
        <w:rPr>
          <w:rFonts w:eastAsia="Times New Roman"/>
          <w:color w:val="000000"/>
        </w:rPr>
      </w:pPr>
      <w:r w:rsidRPr="0057553E">
        <w:rPr>
          <w:rFonts w:eastAsia="Times New Roman"/>
          <w:b/>
          <w:bCs/>
          <w:color w:val="000000"/>
        </w:rPr>
        <w:t>DONE AND ORDERED</w:t>
      </w:r>
      <w:r w:rsidRPr="0057553E">
        <w:rPr>
          <w:rFonts w:eastAsia="Times New Roman"/>
          <w:color w:val="000000"/>
        </w:rPr>
        <w:t xml:space="preserve"> in Green Cove Springs, Clay Cou</w:t>
      </w:r>
      <w:r>
        <w:rPr>
          <w:rFonts w:eastAsia="Times New Roman"/>
          <w:color w:val="000000"/>
        </w:rPr>
        <w:t xml:space="preserve">nty, Florida on this </w:t>
      </w:r>
      <w:r w:rsidR="009D1C06">
        <w:rPr>
          <w:rFonts w:eastAsia="Times New Roman"/>
          <w:color w:val="000000"/>
        </w:rPr>
        <w:t>__________ day of ____________________, 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4880"/>
      </w:tblGrid>
      <w:tr w:rsidR="00621292" w:rsidRPr="0057553E" w:rsidTr="009960F9">
        <w:trPr>
          <w:trHeight w:val="88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621292" w:rsidRPr="0057553E" w:rsidRDefault="00621292" w:rsidP="009960F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9D1C06" w:rsidRDefault="009D1C06" w:rsidP="009960F9">
            <w:pPr>
              <w:rPr>
                <w:rFonts w:eastAsia="Times New Roman"/>
                <w:color w:val="000000"/>
              </w:rPr>
            </w:pPr>
          </w:p>
          <w:p w:rsidR="009D1C06" w:rsidRDefault="009D1C06" w:rsidP="009960F9">
            <w:pPr>
              <w:rPr>
                <w:rFonts w:eastAsia="Times New Roman"/>
                <w:color w:val="000000"/>
              </w:rPr>
            </w:pPr>
          </w:p>
          <w:p w:rsidR="009D1C06" w:rsidRDefault="009D1C06" w:rsidP="009960F9">
            <w:pPr>
              <w:rPr>
                <w:rFonts w:eastAsia="Times New Roman"/>
                <w:color w:val="000000"/>
              </w:rPr>
            </w:pPr>
          </w:p>
          <w:p w:rsidR="00621292" w:rsidRPr="0057553E" w:rsidRDefault="009D1C06" w:rsidP="009960F9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_______________________________________</w:t>
            </w:r>
          </w:p>
          <w:p w:rsidR="00621292" w:rsidRPr="0057553E" w:rsidRDefault="00621292" w:rsidP="009960F9">
            <w:pPr>
              <w:rPr>
                <w:rFonts w:eastAsia="Times New Roman"/>
              </w:rPr>
            </w:pPr>
            <w:r w:rsidRPr="0057553E">
              <w:rPr>
                <w:rFonts w:eastAsia="Times New Roman"/>
                <w:b/>
                <w:bCs/>
                <w:color w:val="000000"/>
              </w:rPr>
              <w:t>STEVEN B. WHITTINGTON</w:t>
            </w:r>
          </w:p>
          <w:p w:rsidR="00621292" w:rsidRPr="0057553E" w:rsidRDefault="00621292" w:rsidP="009960F9">
            <w:pPr>
              <w:rPr>
                <w:rFonts w:eastAsia="Times New Roman"/>
              </w:rPr>
            </w:pPr>
            <w:r w:rsidRPr="0057553E">
              <w:rPr>
                <w:rFonts w:eastAsia="Times New Roman"/>
                <w:b/>
                <w:bCs/>
                <w:color w:val="000000"/>
              </w:rPr>
              <w:t>Circuit Judge</w:t>
            </w:r>
          </w:p>
        </w:tc>
      </w:tr>
    </w:tbl>
    <w:p w:rsidR="00AB7052" w:rsidRPr="00B14F95" w:rsidRDefault="00AB7052" w:rsidP="008271A7">
      <w:pPr>
        <w:jc w:val="both"/>
      </w:pPr>
    </w:p>
    <w:p w:rsidR="00017106" w:rsidRPr="00927BA4" w:rsidRDefault="00927BA4" w:rsidP="00017106">
      <w:pPr>
        <w:spacing w:line="215" w:lineRule="auto"/>
        <w:jc w:val="both"/>
        <w:rPr>
          <w:b/>
          <w:u w:val="single"/>
        </w:rPr>
      </w:pPr>
      <w:r w:rsidRPr="00927BA4">
        <w:rPr>
          <w:b/>
          <w:u w:val="single"/>
        </w:rPr>
        <w:t>Copies furnished electronically to</w:t>
      </w:r>
      <w:r w:rsidR="00621292" w:rsidRPr="00927BA4">
        <w:rPr>
          <w:b/>
          <w:u w:val="single"/>
        </w:rPr>
        <w:t>:</w:t>
      </w:r>
    </w:p>
    <w:p w:rsidR="00017106" w:rsidRDefault="00017106">
      <w:pPr>
        <w:spacing w:line="215" w:lineRule="auto"/>
        <w:jc w:val="both"/>
      </w:pPr>
    </w:p>
    <w:p w:rsidR="00927BA4" w:rsidRDefault="009D1C06">
      <w:pPr>
        <w:spacing w:line="215" w:lineRule="auto"/>
        <w:jc w:val="both"/>
      </w:pPr>
      <w:r>
        <w:t>L</w:t>
      </w:r>
      <w:r w:rsidR="00927BA4">
        <w:t>ist name and email address</w:t>
      </w:r>
    </w:p>
    <w:p w:rsidR="00927BA4" w:rsidRDefault="00927BA4">
      <w:pPr>
        <w:spacing w:line="215" w:lineRule="auto"/>
        <w:jc w:val="both"/>
      </w:pPr>
    </w:p>
    <w:p w:rsidR="00927BA4" w:rsidRDefault="00927BA4">
      <w:pPr>
        <w:spacing w:line="215" w:lineRule="auto"/>
        <w:jc w:val="both"/>
      </w:pPr>
    </w:p>
    <w:p w:rsidR="00927BA4" w:rsidRDefault="00927BA4">
      <w:pPr>
        <w:spacing w:line="215" w:lineRule="auto"/>
        <w:jc w:val="both"/>
      </w:pPr>
    </w:p>
    <w:p w:rsidR="00927BA4" w:rsidRDefault="00927BA4">
      <w:pPr>
        <w:spacing w:line="215" w:lineRule="auto"/>
        <w:jc w:val="both"/>
        <w:rPr>
          <w:b/>
          <w:u w:val="single"/>
        </w:rPr>
      </w:pPr>
      <w:r>
        <w:rPr>
          <w:b/>
          <w:u w:val="single"/>
        </w:rPr>
        <w:t>Counsel to furnish copies by U.S. Mail to:</w:t>
      </w:r>
    </w:p>
    <w:p w:rsidR="001F3ADE" w:rsidRDefault="001F3ADE">
      <w:pPr>
        <w:spacing w:line="215" w:lineRule="auto"/>
        <w:jc w:val="both"/>
      </w:pPr>
    </w:p>
    <w:p w:rsidR="001F3ADE" w:rsidRPr="001F3ADE" w:rsidRDefault="001F3ADE">
      <w:pPr>
        <w:spacing w:line="215" w:lineRule="auto"/>
        <w:jc w:val="both"/>
      </w:pPr>
      <w:r>
        <w:t>Party/address</w:t>
      </w:r>
    </w:p>
    <w:sectPr w:rsidR="001F3ADE" w:rsidRPr="001F3ADE" w:rsidSect="008271A7">
      <w:footerReference w:type="default" r:id="rId8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1E" w:rsidRDefault="0080471E" w:rsidP="00AB7052">
      <w:r>
        <w:separator/>
      </w:r>
    </w:p>
  </w:endnote>
  <w:endnote w:type="continuationSeparator" w:id="0">
    <w:p w:rsidR="0080471E" w:rsidRDefault="0080471E" w:rsidP="00AB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013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71A7" w:rsidRDefault="008271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0C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0CF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0471E" w:rsidRDefault="008047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1E" w:rsidRDefault="0080471E" w:rsidP="00AB7052">
      <w:r>
        <w:separator/>
      </w:r>
    </w:p>
  </w:footnote>
  <w:footnote w:type="continuationSeparator" w:id="0">
    <w:p w:rsidR="0080471E" w:rsidRDefault="0080471E" w:rsidP="00AB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2B8"/>
    <w:multiLevelType w:val="hybridMultilevel"/>
    <w:tmpl w:val="F0D47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52"/>
    <w:rsid w:val="00017106"/>
    <w:rsid w:val="00030FF6"/>
    <w:rsid w:val="00036F66"/>
    <w:rsid w:val="00041509"/>
    <w:rsid w:val="000561FE"/>
    <w:rsid w:val="000D573C"/>
    <w:rsid w:val="000E06AE"/>
    <w:rsid w:val="00103846"/>
    <w:rsid w:val="001216E6"/>
    <w:rsid w:val="00125A3E"/>
    <w:rsid w:val="00147C68"/>
    <w:rsid w:val="001631D0"/>
    <w:rsid w:val="001E41E1"/>
    <w:rsid w:val="001E5CB6"/>
    <w:rsid w:val="001F3ADE"/>
    <w:rsid w:val="00202CF1"/>
    <w:rsid w:val="002211C8"/>
    <w:rsid w:val="002400A4"/>
    <w:rsid w:val="002712F8"/>
    <w:rsid w:val="002C03EE"/>
    <w:rsid w:val="002F360C"/>
    <w:rsid w:val="003240A2"/>
    <w:rsid w:val="00327748"/>
    <w:rsid w:val="0034453C"/>
    <w:rsid w:val="003704D1"/>
    <w:rsid w:val="00375A17"/>
    <w:rsid w:val="003819E9"/>
    <w:rsid w:val="003B756B"/>
    <w:rsid w:val="003E78A5"/>
    <w:rsid w:val="003F5A4B"/>
    <w:rsid w:val="00496A48"/>
    <w:rsid w:val="004A2AF6"/>
    <w:rsid w:val="004A2B35"/>
    <w:rsid w:val="004E74B7"/>
    <w:rsid w:val="00512FC1"/>
    <w:rsid w:val="00580285"/>
    <w:rsid w:val="005C0CDF"/>
    <w:rsid w:val="00600950"/>
    <w:rsid w:val="0061683E"/>
    <w:rsid w:val="00617E84"/>
    <w:rsid w:val="00621292"/>
    <w:rsid w:val="00621C46"/>
    <w:rsid w:val="006313B9"/>
    <w:rsid w:val="0066616F"/>
    <w:rsid w:val="00673BE6"/>
    <w:rsid w:val="00697388"/>
    <w:rsid w:val="006B0573"/>
    <w:rsid w:val="006B7400"/>
    <w:rsid w:val="006F1B27"/>
    <w:rsid w:val="00711072"/>
    <w:rsid w:val="00712B3E"/>
    <w:rsid w:val="00713D26"/>
    <w:rsid w:val="0076182E"/>
    <w:rsid w:val="007948A8"/>
    <w:rsid w:val="007D4BEF"/>
    <w:rsid w:val="0080471E"/>
    <w:rsid w:val="008147A8"/>
    <w:rsid w:val="008271A7"/>
    <w:rsid w:val="008362E0"/>
    <w:rsid w:val="00844D54"/>
    <w:rsid w:val="00884DB8"/>
    <w:rsid w:val="00887F32"/>
    <w:rsid w:val="008A667C"/>
    <w:rsid w:val="008B70DB"/>
    <w:rsid w:val="00912459"/>
    <w:rsid w:val="00925C0A"/>
    <w:rsid w:val="00927BA4"/>
    <w:rsid w:val="009448F3"/>
    <w:rsid w:val="00952E6C"/>
    <w:rsid w:val="00976173"/>
    <w:rsid w:val="009926BF"/>
    <w:rsid w:val="009973D1"/>
    <w:rsid w:val="009A1247"/>
    <w:rsid w:val="009D1C06"/>
    <w:rsid w:val="009D3E36"/>
    <w:rsid w:val="009E7813"/>
    <w:rsid w:val="009F46BE"/>
    <w:rsid w:val="00A05D18"/>
    <w:rsid w:val="00A120B8"/>
    <w:rsid w:val="00A2536D"/>
    <w:rsid w:val="00A36C14"/>
    <w:rsid w:val="00A44185"/>
    <w:rsid w:val="00A9609B"/>
    <w:rsid w:val="00AB6859"/>
    <w:rsid w:val="00AB7052"/>
    <w:rsid w:val="00AF30C3"/>
    <w:rsid w:val="00B14F95"/>
    <w:rsid w:val="00B17A19"/>
    <w:rsid w:val="00B73BA8"/>
    <w:rsid w:val="00B81DAE"/>
    <w:rsid w:val="00B854E7"/>
    <w:rsid w:val="00B8587B"/>
    <w:rsid w:val="00BA5117"/>
    <w:rsid w:val="00BB1222"/>
    <w:rsid w:val="00BE4713"/>
    <w:rsid w:val="00C01272"/>
    <w:rsid w:val="00C157DD"/>
    <w:rsid w:val="00C377BD"/>
    <w:rsid w:val="00C7599A"/>
    <w:rsid w:val="00C75AFB"/>
    <w:rsid w:val="00C80013"/>
    <w:rsid w:val="00C8178A"/>
    <w:rsid w:val="00CB0CFB"/>
    <w:rsid w:val="00D043FF"/>
    <w:rsid w:val="00D11095"/>
    <w:rsid w:val="00D274EF"/>
    <w:rsid w:val="00D367E9"/>
    <w:rsid w:val="00D46986"/>
    <w:rsid w:val="00D6068D"/>
    <w:rsid w:val="00D64D45"/>
    <w:rsid w:val="00D77238"/>
    <w:rsid w:val="00DA450A"/>
    <w:rsid w:val="00E12118"/>
    <w:rsid w:val="00E179CF"/>
    <w:rsid w:val="00E43924"/>
    <w:rsid w:val="00E61D8C"/>
    <w:rsid w:val="00E75DB7"/>
    <w:rsid w:val="00E81AB2"/>
    <w:rsid w:val="00EA7D0E"/>
    <w:rsid w:val="00EB1F1A"/>
    <w:rsid w:val="00EB333D"/>
    <w:rsid w:val="00EE703B"/>
    <w:rsid w:val="00EF1791"/>
    <w:rsid w:val="00EF1EA5"/>
    <w:rsid w:val="00F00D88"/>
    <w:rsid w:val="00F20E8A"/>
    <w:rsid w:val="00F3310B"/>
    <w:rsid w:val="00F6281C"/>
    <w:rsid w:val="00F63F58"/>
    <w:rsid w:val="00F7551E"/>
    <w:rsid w:val="00F76E3A"/>
    <w:rsid w:val="00FA1E12"/>
    <w:rsid w:val="00FA2827"/>
    <w:rsid w:val="00FC6F00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27D9B"/>
  <w14:defaultImageDpi w14:val="0"/>
  <w15:docId w15:val="{F31AB4E5-7D05-48BB-8CF9-B13C12E8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A0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3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3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57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57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182E"/>
    <w:rPr>
      <w:strike w:val="0"/>
      <w:dstrike w:val="0"/>
      <w:color w:val="3A7BE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4A04-4660-4ED0-A57E-156264F5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Aguila, Maria</dc:creator>
  <cp:lastModifiedBy>Lori Durham</cp:lastModifiedBy>
  <cp:revision>2</cp:revision>
  <cp:lastPrinted>2019-07-02T21:17:00Z</cp:lastPrinted>
  <dcterms:created xsi:type="dcterms:W3CDTF">2022-12-15T15:53:00Z</dcterms:created>
  <dcterms:modified xsi:type="dcterms:W3CDTF">2022-12-15T15:53:00Z</dcterms:modified>
</cp:coreProperties>
</file>